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b/>
          <w:sz w:val="24"/>
        </w:rPr>
      </w:pPr>
      <w:r>
        <w:rPr>
          <w:rFonts w:hint="eastAsia" w:ascii="宋体" w:hAnsi="宋体"/>
          <w:b/>
          <w:sz w:val="24"/>
        </w:rPr>
        <w:t>□保密版     □公开版</w:t>
      </w:r>
    </w:p>
    <w:p>
      <w:pPr>
        <w:rPr>
          <w:rFonts w:ascii="宋体"/>
          <w:b/>
          <w:sz w:val="24"/>
        </w:rPr>
      </w:pPr>
    </w:p>
    <w:p>
      <w:pPr>
        <w:rPr>
          <w:rFonts w:hint="eastAsia" w:ascii="宋体"/>
          <w:b/>
          <w:sz w:val="24"/>
          <w:shd w:val="clear" w:color="auto" w:fill="auto"/>
        </w:rPr>
      </w:pPr>
      <w:r>
        <w:rPr>
          <w:rFonts w:hint="eastAsia" w:ascii="宋体"/>
          <w:b/>
          <w:sz w:val="24"/>
          <w:shd w:val="clear" w:color="auto" w:fill="auto"/>
        </w:rPr>
        <w:t>商务部贸易救济调查局（</w:t>
      </w:r>
      <w:r>
        <w:rPr>
          <w:rFonts w:hint="default" w:ascii="宋体"/>
          <w:b/>
          <w:sz w:val="24"/>
          <w:shd w:val="clear" w:color="auto" w:fill="auto"/>
        </w:rPr>
        <w:t>进口调查一处</w:t>
      </w:r>
      <w:r>
        <w:rPr>
          <w:rFonts w:hint="eastAsia" w:ascii="宋体"/>
          <w:b/>
          <w:sz w:val="24"/>
          <w:shd w:val="clear" w:color="auto" w:fill="auto"/>
        </w:rPr>
        <w:t>收）</w:t>
      </w:r>
    </w:p>
    <w:p>
      <w:pPr>
        <w:rPr>
          <w:rFonts w:hint="eastAsia" w:ascii="宋体"/>
          <w:b/>
          <w:sz w:val="24"/>
          <w:shd w:val="clear" w:color="auto" w:fill="auto"/>
        </w:rPr>
      </w:pPr>
    </w:p>
    <w:p>
      <w:pPr>
        <w:rPr>
          <w:rFonts w:hint="eastAsia" w:ascii="宋体"/>
          <w:b/>
          <w:sz w:val="24"/>
          <w:shd w:val="clear" w:color="auto" w:fill="auto"/>
        </w:rPr>
      </w:pPr>
      <w:r>
        <w:rPr>
          <w:rFonts w:hint="eastAsia" w:ascii="宋体"/>
          <w:b/>
          <w:sz w:val="24"/>
          <w:shd w:val="clear" w:color="auto" w:fill="auto"/>
        </w:rPr>
        <w:t>地址：北京市东长安街2号</w:t>
      </w:r>
    </w:p>
    <w:p>
      <w:pPr>
        <w:rPr>
          <w:rFonts w:hint="eastAsia" w:ascii="宋体"/>
          <w:b/>
          <w:sz w:val="24"/>
          <w:shd w:val="clear" w:color="auto" w:fill="auto"/>
        </w:rPr>
      </w:pPr>
      <w:r>
        <w:rPr>
          <w:rFonts w:hint="eastAsia" w:ascii="宋体"/>
          <w:b/>
          <w:sz w:val="24"/>
          <w:shd w:val="clear" w:color="auto" w:fill="auto"/>
        </w:rPr>
        <w:t>邮编：100731</w:t>
      </w:r>
    </w:p>
    <w:p>
      <w:pPr>
        <w:rPr>
          <w:rFonts w:hint="eastAsia" w:ascii="宋体"/>
          <w:b/>
          <w:sz w:val="24"/>
          <w:shd w:val="clear" w:color="auto" w:fill="auto"/>
        </w:rPr>
      </w:pPr>
      <w:r>
        <w:rPr>
          <w:rFonts w:hint="eastAsia" w:ascii="宋体"/>
          <w:b/>
          <w:sz w:val="24"/>
          <w:shd w:val="clear" w:color="auto" w:fill="auto"/>
        </w:rPr>
        <w:t>电话：0086-10-6519</w:t>
      </w:r>
      <w:r>
        <w:rPr>
          <w:rFonts w:hint="default" w:ascii="宋体"/>
          <w:b/>
          <w:sz w:val="24"/>
          <w:shd w:val="clear" w:color="auto" w:fill="auto"/>
        </w:rPr>
        <w:t>8757</w:t>
      </w:r>
      <w:r>
        <w:rPr>
          <w:rFonts w:hint="eastAsia" w:ascii="宋体"/>
          <w:b/>
          <w:sz w:val="24"/>
          <w:shd w:val="clear" w:color="auto" w:fill="auto"/>
        </w:rPr>
        <w:t>，651984</w:t>
      </w:r>
      <w:r>
        <w:rPr>
          <w:rFonts w:hint="default" w:ascii="宋体"/>
          <w:b/>
          <w:sz w:val="24"/>
          <w:shd w:val="clear" w:color="auto" w:fill="auto"/>
        </w:rPr>
        <w:t>35</w:t>
      </w:r>
    </w:p>
    <w:p>
      <w:pPr>
        <w:rPr>
          <w:rFonts w:hint="eastAsia" w:ascii="宋体"/>
          <w:b/>
          <w:sz w:val="24"/>
          <w:shd w:val="clear" w:color="auto" w:fill="auto"/>
        </w:rPr>
      </w:pPr>
      <w:r>
        <w:rPr>
          <w:rFonts w:hint="eastAsia" w:ascii="宋体"/>
          <w:b/>
          <w:sz w:val="24"/>
          <w:shd w:val="clear" w:color="auto" w:fill="auto"/>
        </w:rPr>
        <w:t>传真：0086-10-65198172</w:t>
      </w:r>
    </w:p>
    <w:p>
      <w:pPr>
        <w:rPr>
          <w:rFonts w:hint="eastAsia"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lang w:eastAsia="zh-CN"/>
        </w:rPr>
        <w:t>氯氰菊酯</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——外国生产商或贸易商</w:t>
      </w:r>
    </w:p>
    <w:p>
      <w:pPr>
        <w:spacing w:line="480" w:lineRule="exact"/>
        <w:jc w:val="center"/>
        <w:rPr>
          <w:rFonts w:ascii="宋体"/>
          <w:b/>
          <w:sz w:val="28"/>
          <w:u w:val="single"/>
        </w:rPr>
      </w:pPr>
    </w:p>
    <w:p>
      <w:pPr>
        <w:jc w:val="center"/>
        <w:rPr>
          <w:rFonts w:ascii="宋体"/>
          <w:b/>
          <w:sz w:val="24"/>
          <w:u w:val="single"/>
        </w:rPr>
      </w:pPr>
    </w:p>
    <w:p>
      <w:pPr>
        <w:rPr>
          <w:rFonts w:ascii="宋体" w:hAnsi="宋体"/>
          <w:b/>
          <w:sz w:val="24"/>
        </w:rPr>
      </w:pPr>
      <w:r>
        <w:rPr>
          <w:rFonts w:hint="eastAsia" w:ascii="宋体"/>
          <w:b/>
          <w:sz w:val="24"/>
        </w:rPr>
        <w:t>类别：</w:t>
      </w:r>
      <w:r>
        <w:rPr>
          <w:rFonts w:hint="eastAsia" w:ascii="宋体" w:hAnsi="宋体"/>
          <w:b/>
          <w:sz w:val="24"/>
        </w:rPr>
        <w:t xml:space="preserve">□外国生产商    □外国贸易商 </w:t>
      </w: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default" w:ascii="宋体"/>
          <w:b/>
          <w:sz w:val="24"/>
          <w:lang w:eastAsia="zh-CN"/>
        </w:rPr>
        <w:t>氯氰菊酯</w:t>
      </w:r>
      <w:r>
        <w:rPr>
          <w:rFonts w:hint="eastAsia" w:ascii="宋体"/>
          <w:b/>
          <w:sz w:val="24"/>
        </w:rPr>
        <w:t>反倾销调查。现提供本公司简要情况如下：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r>
        <w:rPr>
          <w:rFonts w:hint="eastAsia" w:ascii="宋体"/>
          <w:b/>
          <w:sz w:val="24"/>
        </w:rPr>
        <w:t>一、出口情况</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22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期间</w:t>
            </w:r>
          </w:p>
        </w:tc>
        <w:tc>
          <w:tcPr>
            <w:tcW w:w="3227" w:type="dxa"/>
          </w:tcPr>
          <w:p>
            <w:pPr>
              <w:jc w:val="center"/>
              <w:rPr>
                <w:rFonts w:ascii="宋体"/>
                <w:b/>
                <w:sz w:val="24"/>
              </w:rPr>
            </w:pPr>
            <w:r>
              <w:rPr>
                <w:rFonts w:hint="eastAsia" w:ascii="宋体"/>
                <w:b/>
                <w:sz w:val="24"/>
              </w:rPr>
              <w:t>对中国出口数量（</w:t>
            </w:r>
            <w:r>
              <w:rPr>
                <w:rFonts w:hint="default" w:ascii="宋体"/>
                <w:b/>
                <w:sz w:val="24"/>
              </w:rPr>
              <w:t>吨</w:t>
            </w:r>
            <w:r>
              <w:rPr>
                <w:rFonts w:hint="eastAsia" w:ascii="宋体"/>
                <w:b/>
                <w:sz w:val="24"/>
              </w:rPr>
              <w:t>）</w:t>
            </w:r>
          </w:p>
        </w:tc>
        <w:tc>
          <w:tcPr>
            <w:tcW w:w="3118" w:type="dxa"/>
          </w:tcPr>
          <w:p>
            <w:pPr>
              <w:jc w:val="center"/>
              <w:rPr>
                <w:rFonts w:ascii="宋体"/>
                <w:b/>
                <w:sz w:val="24"/>
              </w:rPr>
            </w:pPr>
            <w:r>
              <w:rPr>
                <w:rFonts w:hint="eastAsia" w:ascii="宋体"/>
                <w:b/>
                <w:sz w:val="24"/>
              </w:rPr>
              <w:t>对中国出口金额（美元）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hint="eastAsia" w:ascii="宋体"/>
                <w:b/>
                <w:sz w:val="24"/>
              </w:rPr>
            </w:pPr>
            <w:r>
              <w:rPr>
                <w:rFonts w:hint="default" w:ascii="宋体"/>
                <w:b/>
                <w:sz w:val="24"/>
              </w:rPr>
              <w:t>2019年</w:t>
            </w:r>
          </w:p>
        </w:tc>
        <w:tc>
          <w:tcPr>
            <w:tcW w:w="3227" w:type="dxa"/>
          </w:tcPr>
          <w:p>
            <w:pPr>
              <w:jc w:val="center"/>
              <w:rPr>
                <w:rFonts w:hint="eastAsia" w:ascii="宋体"/>
                <w:b/>
                <w:sz w:val="24"/>
              </w:rPr>
            </w:pPr>
          </w:p>
        </w:tc>
        <w:tc>
          <w:tcPr>
            <w:tcW w:w="3118"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w:t>
            </w:r>
            <w:r>
              <w:rPr>
                <w:rFonts w:hint="default" w:ascii="宋体"/>
                <w:b/>
                <w:sz w:val="24"/>
              </w:rPr>
              <w:t>20</w:t>
            </w:r>
            <w:r>
              <w:rPr>
                <w:rFonts w:hint="eastAsia" w:ascii="宋体"/>
                <w:b/>
                <w:sz w:val="24"/>
              </w:rPr>
              <w:t>年</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Pr>
          <w:p>
            <w:pPr>
              <w:jc w:val="center"/>
              <w:rPr>
                <w:rFonts w:ascii="宋体"/>
                <w:b/>
                <w:sz w:val="24"/>
              </w:rPr>
            </w:pPr>
            <w:r>
              <w:rPr>
                <w:rFonts w:hint="eastAsia" w:ascii="宋体"/>
                <w:b/>
                <w:sz w:val="24"/>
              </w:rPr>
              <w:t>20</w:t>
            </w:r>
            <w:r>
              <w:rPr>
                <w:rFonts w:hint="default" w:ascii="宋体"/>
                <w:b/>
                <w:sz w:val="24"/>
              </w:rPr>
              <w:t>21</w:t>
            </w:r>
            <w:r>
              <w:rPr>
                <w:rFonts w:hint="eastAsia" w:ascii="宋体"/>
                <w:b/>
                <w:sz w:val="24"/>
              </w:rPr>
              <w:t>年</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hint="eastAsia" w:ascii="宋体"/>
                <w:b/>
                <w:sz w:val="24"/>
              </w:rPr>
            </w:pPr>
            <w:r>
              <w:rPr>
                <w:rFonts w:hint="default" w:ascii="宋体"/>
                <w:b/>
                <w:sz w:val="24"/>
              </w:rPr>
              <w:t>2022年</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hint="default" w:ascii="宋体"/>
                <w:b/>
                <w:sz w:val="24"/>
              </w:rPr>
            </w:pPr>
            <w:r>
              <w:rPr>
                <w:rFonts w:hint="default" w:ascii="宋体"/>
                <w:b/>
                <w:sz w:val="24"/>
              </w:rPr>
              <w:t>2023年</w:t>
            </w:r>
          </w:p>
        </w:tc>
        <w:tc>
          <w:tcPr>
            <w:tcW w:w="3227" w:type="dxa"/>
          </w:tcPr>
          <w:p>
            <w:pPr>
              <w:rPr>
                <w:rFonts w:ascii="宋体"/>
                <w:b/>
                <w:sz w:val="24"/>
              </w:rPr>
            </w:pPr>
          </w:p>
        </w:tc>
        <w:tc>
          <w:tcPr>
            <w:tcW w:w="3118" w:type="dxa"/>
          </w:tcPr>
          <w:p>
            <w:pPr>
              <w:rPr>
                <w:rFonts w:ascii="宋体"/>
                <w:b/>
                <w:sz w:val="24"/>
              </w:rPr>
            </w:pPr>
          </w:p>
        </w:tc>
      </w:tr>
    </w:tbl>
    <w:p>
      <w:pPr>
        <w:rPr>
          <w:rFonts w:ascii="宋体"/>
          <w:b/>
          <w:sz w:val="24"/>
        </w:rPr>
      </w:pPr>
      <w:r>
        <w:rPr>
          <w:rFonts w:hint="eastAsia" w:ascii="宋体"/>
          <w:b/>
          <w:sz w:val="24"/>
        </w:rPr>
        <w:t xml:space="preserve">                           </w:t>
      </w:r>
    </w:p>
    <w:p>
      <w:pPr>
        <w:rPr>
          <w:rFonts w:ascii="宋体"/>
          <w:b/>
          <w:sz w:val="24"/>
        </w:rPr>
      </w:pP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545"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545"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545"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eastAsia="仿宋_GB2312"/>
          <w:sz w:val="32"/>
          <w:szCs w:val="32"/>
        </w:rPr>
      </w:pPr>
      <w:r>
        <w:rPr>
          <w:rFonts w:eastAsia="仿宋_GB2312"/>
          <w:sz w:val="32"/>
          <w:szCs w:val="32"/>
        </w:rPr>
        <w:br w:type="page"/>
      </w:r>
    </w:p>
    <w:p>
      <w:pPr>
        <w:ind w:firstLine="4600" w:firstLineChars="1917"/>
        <w:rPr>
          <w:rFonts w:ascii="宋体" w:hAnsi="宋体"/>
          <w:sz w:val="24"/>
        </w:rPr>
      </w:pP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hint="eastAsia" w:ascii="宋体"/>
          <w:b/>
          <w:sz w:val="24"/>
          <w:shd w:val="clear" w:color="auto" w:fill="auto"/>
        </w:rPr>
      </w:pPr>
      <w:r>
        <w:rPr>
          <w:rFonts w:hint="eastAsia" w:ascii="宋体"/>
          <w:b/>
          <w:sz w:val="24"/>
          <w:shd w:val="clear" w:color="auto" w:fill="auto"/>
        </w:rPr>
        <w:t>商务部贸易救济调查局（</w:t>
      </w:r>
      <w:r>
        <w:rPr>
          <w:rFonts w:hint="default" w:ascii="宋体"/>
          <w:b/>
          <w:sz w:val="24"/>
          <w:shd w:val="clear" w:color="auto" w:fill="auto"/>
        </w:rPr>
        <w:t>进口调查一处</w:t>
      </w:r>
      <w:r>
        <w:rPr>
          <w:rFonts w:hint="eastAsia" w:ascii="宋体"/>
          <w:b/>
          <w:sz w:val="24"/>
          <w:shd w:val="clear" w:color="auto" w:fill="auto"/>
        </w:rPr>
        <w:t>收）</w:t>
      </w:r>
    </w:p>
    <w:p>
      <w:pPr>
        <w:rPr>
          <w:rFonts w:hint="eastAsia" w:ascii="宋体"/>
          <w:b/>
          <w:sz w:val="24"/>
          <w:shd w:val="clear" w:color="auto" w:fill="auto"/>
        </w:rPr>
      </w:pPr>
    </w:p>
    <w:p>
      <w:pPr>
        <w:rPr>
          <w:rFonts w:hint="eastAsia" w:ascii="宋体"/>
          <w:b/>
          <w:sz w:val="24"/>
          <w:shd w:val="clear" w:color="auto" w:fill="auto"/>
        </w:rPr>
      </w:pPr>
      <w:r>
        <w:rPr>
          <w:rFonts w:hint="eastAsia" w:ascii="宋体"/>
          <w:b/>
          <w:sz w:val="24"/>
          <w:shd w:val="clear" w:color="auto" w:fill="auto"/>
        </w:rPr>
        <w:t>地址：北京市东长安街2号</w:t>
      </w:r>
    </w:p>
    <w:p>
      <w:pPr>
        <w:rPr>
          <w:rFonts w:hint="eastAsia" w:ascii="宋体"/>
          <w:b/>
          <w:sz w:val="24"/>
          <w:shd w:val="clear" w:color="auto" w:fill="auto"/>
        </w:rPr>
      </w:pPr>
      <w:r>
        <w:rPr>
          <w:rFonts w:hint="eastAsia" w:ascii="宋体"/>
          <w:b/>
          <w:sz w:val="24"/>
          <w:shd w:val="clear" w:color="auto" w:fill="auto"/>
        </w:rPr>
        <w:t>邮编：100731</w:t>
      </w:r>
    </w:p>
    <w:p>
      <w:pPr>
        <w:rPr>
          <w:rFonts w:hint="eastAsia" w:ascii="宋体"/>
          <w:b/>
          <w:sz w:val="24"/>
          <w:shd w:val="clear" w:color="auto" w:fill="auto"/>
        </w:rPr>
      </w:pPr>
      <w:r>
        <w:rPr>
          <w:rFonts w:hint="eastAsia" w:ascii="宋体"/>
          <w:b/>
          <w:sz w:val="24"/>
          <w:shd w:val="clear" w:color="auto" w:fill="auto"/>
        </w:rPr>
        <w:t>电话：0086-10-6519</w:t>
      </w:r>
      <w:r>
        <w:rPr>
          <w:rFonts w:hint="default" w:ascii="宋体"/>
          <w:b/>
          <w:sz w:val="24"/>
          <w:shd w:val="clear" w:color="auto" w:fill="auto"/>
        </w:rPr>
        <w:t>8757</w:t>
      </w:r>
      <w:r>
        <w:rPr>
          <w:rFonts w:hint="eastAsia" w:ascii="宋体"/>
          <w:b/>
          <w:sz w:val="24"/>
          <w:shd w:val="clear" w:color="auto" w:fill="auto"/>
        </w:rPr>
        <w:t>，651984</w:t>
      </w:r>
      <w:r>
        <w:rPr>
          <w:rFonts w:hint="default" w:ascii="宋体"/>
          <w:b/>
          <w:sz w:val="24"/>
          <w:shd w:val="clear" w:color="auto" w:fill="auto"/>
        </w:rPr>
        <w:t>35</w:t>
      </w:r>
    </w:p>
    <w:p>
      <w:pPr>
        <w:rPr>
          <w:rFonts w:hint="eastAsia" w:ascii="宋体"/>
          <w:b/>
          <w:sz w:val="24"/>
          <w:shd w:val="clear" w:color="auto" w:fill="auto"/>
        </w:rPr>
      </w:pPr>
      <w:r>
        <w:rPr>
          <w:rFonts w:hint="eastAsia" w:ascii="宋体"/>
          <w:b/>
          <w:sz w:val="24"/>
          <w:shd w:val="clear" w:color="auto" w:fill="auto"/>
        </w:rPr>
        <w:t>传真：0086-10-65198172</w:t>
      </w:r>
    </w:p>
    <w:p>
      <w:pPr>
        <w:rPr>
          <w:rFonts w:hint="eastAsia"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lang w:eastAsia="zh-CN"/>
        </w:rPr>
        <w:t>氯氰菊酯</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——中国生产商</w:t>
      </w: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default" w:ascii="宋体"/>
          <w:b/>
          <w:sz w:val="24"/>
          <w:lang w:eastAsia="zh-CN"/>
        </w:rPr>
        <w:t>氯氰菊酯</w:t>
      </w:r>
      <w:r>
        <w:rPr>
          <w:rFonts w:hint="eastAsia" w:ascii="宋体"/>
          <w:b/>
          <w:sz w:val="24"/>
        </w:rPr>
        <w:t>反倾销案调查。现提供本公司简要情况如下：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p>
    <w:p>
      <w:pPr>
        <w:pStyle w:val="10"/>
        <w:numPr>
          <w:ilvl w:val="0"/>
          <w:numId w:val="1"/>
        </w:numPr>
        <w:ind w:firstLineChars="0"/>
        <w:rPr>
          <w:rFonts w:ascii="宋体"/>
          <w:b/>
          <w:sz w:val="24"/>
        </w:rPr>
      </w:pPr>
      <w:r>
        <w:rPr>
          <w:rFonts w:hint="eastAsia" w:ascii="宋体"/>
          <w:b/>
          <w:sz w:val="24"/>
        </w:rPr>
        <w:t>生产销售情况</w:t>
      </w: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84"/>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期间</w:t>
            </w:r>
          </w:p>
        </w:tc>
        <w:tc>
          <w:tcPr>
            <w:tcW w:w="1384" w:type="dxa"/>
          </w:tcPr>
          <w:p>
            <w:pPr>
              <w:jc w:val="center"/>
              <w:rPr>
                <w:rFonts w:ascii="宋体"/>
                <w:b/>
                <w:sz w:val="24"/>
              </w:rPr>
            </w:pPr>
            <w:r>
              <w:rPr>
                <w:rFonts w:hint="eastAsia" w:ascii="宋体"/>
                <w:b/>
                <w:sz w:val="24"/>
              </w:rPr>
              <w:t>产能</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559" w:type="dxa"/>
          </w:tcPr>
          <w:p>
            <w:pPr>
              <w:jc w:val="center"/>
              <w:rPr>
                <w:rFonts w:ascii="宋体"/>
                <w:b/>
                <w:sz w:val="24"/>
              </w:rPr>
            </w:pPr>
            <w:r>
              <w:rPr>
                <w:rFonts w:hint="eastAsia" w:ascii="宋体"/>
                <w:b/>
                <w:sz w:val="24"/>
              </w:rPr>
              <w:t>生产数量</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701" w:type="dxa"/>
          </w:tcPr>
          <w:p>
            <w:pPr>
              <w:jc w:val="center"/>
              <w:rPr>
                <w:rFonts w:ascii="宋体"/>
                <w:b/>
                <w:sz w:val="24"/>
              </w:rPr>
            </w:pPr>
            <w:r>
              <w:rPr>
                <w:rFonts w:hint="eastAsia" w:ascii="宋体"/>
                <w:b/>
                <w:sz w:val="24"/>
              </w:rPr>
              <w:t>销售数量</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701" w:type="dxa"/>
          </w:tcPr>
          <w:p>
            <w:pPr>
              <w:jc w:val="center"/>
              <w:rPr>
                <w:rFonts w:ascii="宋体"/>
                <w:b/>
                <w:sz w:val="24"/>
              </w:rPr>
            </w:pPr>
            <w:r>
              <w:rPr>
                <w:rFonts w:hint="eastAsia" w:ascii="宋体"/>
                <w:b/>
                <w:sz w:val="24"/>
              </w:rPr>
              <w:t>销售金额</w:t>
            </w:r>
          </w:p>
          <w:p>
            <w:pPr>
              <w:jc w:val="center"/>
              <w:rPr>
                <w:rFonts w:ascii="宋体"/>
                <w:b/>
                <w:sz w:val="24"/>
              </w:rPr>
            </w:pPr>
            <w:r>
              <w:rPr>
                <w:rFonts w:hint="eastAsia" w:ascii="宋体"/>
                <w:b/>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hint="eastAsia" w:ascii="宋体"/>
                <w:b/>
                <w:sz w:val="24"/>
              </w:rPr>
            </w:pPr>
            <w:r>
              <w:rPr>
                <w:rFonts w:hint="default" w:ascii="宋体"/>
                <w:b/>
                <w:sz w:val="24"/>
              </w:rPr>
              <w:t>2019年</w:t>
            </w:r>
          </w:p>
        </w:tc>
        <w:tc>
          <w:tcPr>
            <w:tcW w:w="1384" w:type="dxa"/>
          </w:tcPr>
          <w:p>
            <w:pPr>
              <w:jc w:val="center"/>
              <w:rPr>
                <w:rFonts w:hint="eastAsia" w:ascii="宋体"/>
                <w:b/>
                <w:sz w:val="24"/>
              </w:rPr>
            </w:pPr>
          </w:p>
        </w:tc>
        <w:tc>
          <w:tcPr>
            <w:tcW w:w="1559" w:type="dxa"/>
          </w:tcPr>
          <w:p>
            <w:pPr>
              <w:jc w:val="center"/>
              <w:rPr>
                <w:rFonts w:hint="eastAsia" w:ascii="宋体"/>
                <w:b/>
                <w:sz w:val="24"/>
              </w:rPr>
            </w:pPr>
          </w:p>
        </w:tc>
        <w:tc>
          <w:tcPr>
            <w:tcW w:w="1701" w:type="dxa"/>
          </w:tcPr>
          <w:p>
            <w:pPr>
              <w:jc w:val="center"/>
              <w:rPr>
                <w:rFonts w:hint="eastAsia" w:ascii="宋体"/>
                <w:b/>
                <w:sz w:val="24"/>
              </w:rPr>
            </w:pPr>
          </w:p>
        </w:tc>
        <w:tc>
          <w:tcPr>
            <w:tcW w:w="1701"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ascii="宋体"/>
                <w:b/>
                <w:sz w:val="24"/>
              </w:rPr>
            </w:pPr>
            <w:r>
              <w:rPr>
                <w:rFonts w:hint="eastAsia" w:ascii="宋体"/>
                <w:b/>
                <w:sz w:val="24"/>
              </w:rPr>
              <w:t>20</w:t>
            </w:r>
            <w:r>
              <w:rPr>
                <w:rFonts w:hint="default" w:ascii="宋体"/>
                <w:b/>
                <w:sz w:val="24"/>
              </w:rPr>
              <w:t>20</w:t>
            </w:r>
            <w:r>
              <w:rPr>
                <w:rFonts w:hint="eastAsia" w:ascii="宋体"/>
                <w:b/>
                <w:sz w:val="24"/>
              </w:rPr>
              <w:t>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top"/>
          </w:tcPr>
          <w:p>
            <w:pPr>
              <w:jc w:val="center"/>
              <w:rPr>
                <w:rFonts w:ascii="宋体"/>
                <w:b/>
                <w:sz w:val="24"/>
              </w:rPr>
            </w:pPr>
            <w:r>
              <w:rPr>
                <w:rFonts w:hint="eastAsia" w:ascii="宋体"/>
                <w:b/>
                <w:sz w:val="24"/>
              </w:rPr>
              <w:t>20</w:t>
            </w:r>
            <w:r>
              <w:rPr>
                <w:rFonts w:hint="default" w:ascii="宋体"/>
                <w:b/>
                <w:sz w:val="24"/>
              </w:rPr>
              <w:t>21</w:t>
            </w:r>
            <w:r>
              <w:rPr>
                <w:rFonts w:hint="eastAsia" w:ascii="宋体"/>
                <w:b/>
                <w:sz w:val="24"/>
              </w:rPr>
              <w:t>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hint="eastAsia" w:ascii="宋体"/>
                <w:b/>
                <w:sz w:val="24"/>
              </w:rPr>
            </w:pPr>
            <w:r>
              <w:rPr>
                <w:rFonts w:hint="default" w:ascii="宋体"/>
                <w:b/>
                <w:sz w:val="24"/>
              </w:rPr>
              <w:t>2022年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hint="default" w:ascii="宋体"/>
                <w:b/>
                <w:sz w:val="24"/>
              </w:rPr>
            </w:pPr>
            <w:r>
              <w:rPr>
                <w:rFonts w:hint="default" w:ascii="宋体"/>
                <w:b/>
                <w:sz w:val="24"/>
              </w:rPr>
              <w:t>2023年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545"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545"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545"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ascii="宋体" w:hAnsi="宋体"/>
          <w:sz w:val="24"/>
        </w:rPr>
      </w:pPr>
      <w:r>
        <w:rPr>
          <w:rFonts w:ascii="宋体" w:hAnsi="宋体"/>
          <w:b/>
          <w:sz w:val="24"/>
        </w:rPr>
        <w:br w:type="page"/>
      </w:r>
    </w:p>
    <w:p>
      <w:pPr>
        <w:ind w:firstLine="4618" w:firstLineChars="1917"/>
        <w:rPr>
          <w:rFonts w:ascii="宋体" w:hAnsi="宋体"/>
          <w:b/>
          <w:sz w:val="24"/>
        </w:rPr>
      </w:pPr>
    </w:p>
    <w:p>
      <w:pPr>
        <w:ind w:firstLine="4618" w:firstLineChars="1917"/>
        <w:rPr>
          <w:rFonts w:ascii="宋体"/>
          <w:b/>
          <w:sz w:val="24"/>
        </w:rPr>
      </w:pPr>
      <w:r>
        <w:rPr>
          <w:rFonts w:hint="eastAsia" w:ascii="宋体" w:hAnsi="宋体"/>
          <w:b/>
          <w:sz w:val="24"/>
          <w:lang w:val="en-US" w:eastAsia="zh-CN"/>
        </w:rPr>
        <w:t xml:space="preserve">  </w:t>
      </w:r>
      <w:r>
        <w:rPr>
          <w:rFonts w:hint="eastAsia" w:ascii="宋体" w:hAnsi="宋体"/>
          <w:b/>
          <w:sz w:val="24"/>
        </w:rPr>
        <w:t>□保密版     □公开版</w:t>
      </w:r>
    </w:p>
    <w:p>
      <w:pPr>
        <w:rPr>
          <w:rFonts w:ascii="宋体"/>
          <w:b/>
          <w:sz w:val="24"/>
        </w:rPr>
      </w:pPr>
    </w:p>
    <w:p>
      <w:pPr>
        <w:rPr>
          <w:rFonts w:hint="eastAsia" w:ascii="宋体"/>
          <w:b/>
          <w:sz w:val="24"/>
          <w:shd w:val="clear" w:color="auto" w:fill="auto"/>
        </w:rPr>
      </w:pPr>
      <w:r>
        <w:rPr>
          <w:rFonts w:hint="eastAsia" w:ascii="宋体"/>
          <w:b/>
          <w:sz w:val="24"/>
          <w:shd w:val="clear" w:color="auto" w:fill="auto"/>
        </w:rPr>
        <w:t>商务部贸易救济调查局（</w:t>
      </w:r>
      <w:r>
        <w:rPr>
          <w:rFonts w:hint="default" w:ascii="宋体"/>
          <w:b/>
          <w:sz w:val="24"/>
          <w:shd w:val="clear" w:color="auto" w:fill="auto"/>
        </w:rPr>
        <w:t>进口调查一处</w:t>
      </w:r>
      <w:r>
        <w:rPr>
          <w:rFonts w:hint="eastAsia" w:ascii="宋体"/>
          <w:b/>
          <w:sz w:val="24"/>
          <w:shd w:val="clear" w:color="auto" w:fill="auto"/>
        </w:rPr>
        <w:t>收）</w:t>
      </w:r>
    </w:p>
    <w:p>
      <w:pPr>
        <w:rPr>
          <w:rFonts w:hint="eastAsia" w:ascii="宋体"/>
          <w:b/>
          <w:sz w:val="24"/>
          <w:shd w:val="clear" w:color="auto" w:fill="auto"/>
        </w:rPr>
      </w:pPr>
    </w:p>
    <w:p>
      <w:pPr>
        <w:rPr>
          <w:rFonts w:hint="eastAsia" w:ascii="宋体"/>
          <w:b/>
          <w:sz w:val="24"/>
          <w:shd w:val="clear" w:color="auto" w:fill="auto"/>
        </w:rPr>
      </w:pPr>
      <w:r>
        <w:rPr>
          <w:rFonts w:hint="eastAsia" w:ascii="宋体"/>
          <w:b/>
          <w:sz w:val="24"/>
          <w:shd w:val="clear" w:color="auto" w:fill="auto"/>
        </w:rPr>
        <w:t>地址：北京市东长安街2号</w:t>
      </w:r>
    </w:p>
    <w:p>
      <w:pPr>
        <w:rPr>
          <w:rFonts w:hint="eastAsia" w:ascii="宋体"/>
          <w:b/>
          <w:sz w:val="24"/>
          <w:shd w:val="clear" w:color="auto" w:fill="auto"/>
        </w:rPr>
      </w:pPr>
      <w:r>
        <w:rPr>
          <w:rFonts w:hint="eastAsia" w:ascii="宋体"/>
          <w:b/>
          <w:sz w:val="24"/>
          <w:shd w:val="clear" w:color="auto" w:fill="auto"/>
        </w:rPr>
        <w:t>邮编：100731</w:t>
      </w:r>
    </w:p>
    <w:p>
      <w:pPr>
        <w:rPr>
          <w:rFonts w:hint="eastAsia" w:ascii="宋体"/>
          <w:b/>
          <w:sz w:val="24"/>
          <w:shd w:val="clear" w:color="auto" w:fill="auto"/>
        </w:rPr>
      </w:pPr>
      <w:r>
        <w:rPr>
          <w:rFonts w:hint="eastAsia" w:ascii="宋体"/>
          <w:b/>
          <w:sz w:val="24"/>
          <w:shd w:val="clear" w:color="auto" w:fill="auto"/>
        </w:rPr>
        <w:t>电话：0086-10-6519</w:t>
      </w:r>
      <w:r>
        <w:rPr>
          <w:rFonts w:hint="default" w:ascii="宋体"/>
          <w:b/>
          <w:sz w:val="24"/>
          <w:shd w:val="clear" w:color="auto" w:fill="auto"/>
        </w:rPr>
        <w:t>8757</w:t>
      </w:r>
      <w:r>
        <w:rPr>
          <w:rFonts w:hint="eastAsia" w:ascii="宋体"/>
          <w:b/>
          <w:sz w:val="24"/>
          <w:shd w:val="clear" w:color="auto" w:fill="auto"/>
        </w:rPr>
        <w:t>，651984</w:t>
      </w:r>
      <w:r>
        <w:rPr>
          <w:rFonts w:hint="default" w:ascii="宋体"/>
          <w:b/>
          <w:sz w:val="24"/>
          <w:shd w:val="clear" w:color="auto" w:fill="auto"/>
        </w:rPr>
        <w:t>35</w:t>
      </w:r>
    </w:p>
    <w:p>
      <w:pPr>
        <w:rPr>
          <w:rFonts w:hint="eastAsia" w:ascii="宋体"/>
          <w:b/>
          <w:sz w:val="24"/>
          <w:shd w:val="clear" w:color="auto" w:fill="auto"/>
        </w:rPr>
      </w:pPr>
      <w:r>
        <w:rPr>
          <w:rFonts w:hint="eastAsia" w:ascii="宋体"/>
          <w:b/>
          <w:sz w:val="24"/>
          <w:shd w:val="clear" w:color="auto" w:fill="auto"/>
        </w:rPr>
        <w:t>传真：0086-10-65198172</w:t>
      </w:r>
    </w:p>
    <w:p>
      <w:pPr>
        <w:rPr>
          <w:rFonts w:hint="eastAsia"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lang w:eastAsia="zh-CN"/>
        </w:rPr>
        <w:t>氯氰菊酯</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——中国进口商</w:t>
      </w:r>
    </w:p>
    <w:p>
      <w:pPr>
        <w:rPr>
          <w:rFonts w:ascii="宋体"/>
          <w:b/>
          <w:sz w:val="24"/>
        </w:rPr>
      </w:pP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default" w:ascii="宋体"/>
          <w:b/>
          <w:sz w:val="24"/>
          <w:lang w:eastAsia="zh-CN"/>
        </w:rPr>
        <w:t>氯氰菊酯</w:t>
      </w:r>
      <w:r>
        <w:rPr>
          <w:rFonts w:hint="eastAsia" w:ascii="宋体"/>
          <w:b/>
          <w:sz w:val="24"/>
        </w:rPr>
        <w:t>反倾销调查。现提供本公司简要情况如下：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一、进口情况</w:t>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宋体"/>
                <w:b/>
                <w:sz w:val="24"/>
              </w:rPr>
            </w:pPr>
            <w:r>
              <w:rPr>
                <w:rFonts w:hint="eastAsia" w:ascii="宋体"/>
                <w:b/>
                <w:sz w:val="24"/>
              </w:rPr>
              <w:t>期间</w:t>
            </w:r>
          </w:p>
        </w:tc>
        <w:tc>
          <w:tcPr>
            <w:tcW w:w="3402" w:type="dxa"/>
          </w:tcPr>
          <w:p>
            <w:pPr>
              <w:rPr>
                <w:rFonts w:ascii="宋体"/>
                <w:b/>
                <w:sz w:val="24"/>
              </w:rPr>
            </w:pPr>
            <w:r>
              <w:rPr>
                <w:rFonts w:hint="eastAsia" w:ascii="宋体"/>
                <w:b/>
                <w:sz w:val="24"/>
              </w:rPr>
              <w:t>自涉案国进口数量（</w:t>
            </w:r>
            <w:r>
              <w:rPr>
                <w:rFonts w:hint="default" w:ascii="宋体"/>
                <w:b/>
                <w:sz w:val="24"/>
              </w:rPr>
              <w:t>吨</w:t>
            </w:r>
            <w:r>
              <w:rPr>
                <w:rFonts w:hint="eastAsia" w:ascii="宋体"/>
                <w:b/>
                <w:sz w:val="24"/>
              </w:rPr>
              <w:t>）</w:t>
            </w:r>
          </w:p>
        </w:tc>
        <w:tc>
          <w:tcPr>
            <w:tcW w:w="3827" w:type="dxa"/>
          </w:tcPr>
          <w:p>
            <w:pPr>
              <w:jc w:val="center"/>
              <w:rPr>
                <w:rFonts w:ascii="宋体"/>
                <w:b/>
                <w:sz w:val="24"/>
              </w:rPr>
            </w:pPr>
            <w:r>
              <w:rPr>
                <w:rFonts w:hint="eastAsia" w:ascii="宋体"/>
                <w:b/>
                <w:sz w:val="24"/>
              </w:rPr>
              <w:t>自涉案国进口金额（美元）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jc w:val="center"/>
              <w:rPr>
                <w:rFonts w:hint="eastAsia" w:ascii="宋体"/>
                <w:b/>
                <w:sz w:val="24"/>
              </w:rPr>
            </w:pPr>
            <w:r>
              <w:rPr>
                <w:rFonts w:hint="default" w:ascii="宋体"/>
                <w:b/>
                <w:sz w:val="24"/>
              </w:rPr>
              <w:t>2019年</w:t>
            </w:r>
          </w:p>
        </w:tc>
        <w:tc>
          <w:tcPr>
            <w:tcW w:w="3402" w:type="dxa"/>
          </w:tcPr>
          <w:p>
            <w:pPr>
              <w:rPr>
                <w:rFonts w:hint="eastAsia" w:ascii="宋体"/>
                <w:b/>
                <w:sz w:val="24"/>
              </w:rPr>
            </w:pPr>
          </w:p>
        </w:tc>
        <w:tc>
          <w:tcPr>
            <w:tcW w:w="3827"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jc w:val="center"/>
              <w:rPr>
                <w:rFonts w:ascii="宋体"/>
                <w:b/>
                <w:sz w:val="24"/>
              </w:rPr>
            </w:pPr>
            <w:r>
              <w:rPr>
                <w:rFonts w:hint="eastAsia" w:ascii="宋体"/>
                <w:b/>
                <w:sz w:val="24"/>
              </w:rPr>
              <w:t>20</w:t>
            </w:r>
            <w:r>
              <w:rPr>
                <w:rFonts w:hint="default" w:ascii="宋体"/>
                <w:b/>
                <w:sz w:val="24"/>
              </w:rPr>
              <w:t>20</w:t>
            </w:r>
            <w:r>
              <w:rPr>
                <w:rFonts w:hint="eastAsia" w:ascii="宋体"/>
                <w:b/>
                <w:sz w:val="24"/>
              </w:rPr>
              <w:t>年</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top"/>
          </w:tcPr>
          <w:p>
            <w:pPr>
              <w:jc w:val="center"/>
              <w:rPr>
                <w:rFonts w:ascii="宋体"/>
                <w:b/>
                <w:sz w:val="24"/>
              </w:rPr>
            </w:pPr>
            <w:r>
              <w:rPr>
                <w:rFonts w:hint="eastAsia" w:ascii="宋体"/>
                <w:b/>
                <w:sz w:val="24"/>
              </w:rPr>
              <w:t>20</w:t>
            </w:r>
            <w:r>
              <w:rPr>
                <w:rFonts w:hint="default" w:ascii="宋体"/>
                <w:b/>
                <w:sz w:val="24"/>
              </w:rPr>
              <w:t>21</w:t>
            </w:r>
            <w:r>
              <w:rPr>
                <w:rFonts w:hint="eastAsia" w:ascii="宋体"/>
                <w:b/>
                <w:sz w:val="24"/>
              </w:rPr>
              <w:t>年</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jc w:val="center"/>
              <w:rPr>
                <w:rFonts w:hint="eastAsia" w:ascii="宋体"/>
                <w:b/>
                <w:sz w:val="24"/>
              </w:rPr>
            </w:pPr>
            <w:r>
              <w:rPr>
                <w:rFonts w:hint="default" w:ascii="宋体"/>
                <w:b/>
                <w:sz w:val="24"/>
              </w:rPr>
              <w:t>2022年</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jc w:val="center"/>
              <w:rPr>
                <w:rFonts w:hint="eastAsia" w:ascii="宋体"/>
                <w:b/>
                <w:sz w:val="24"/>
              </w:rPr>
            </w:pPr>
            <w:r>
              <w:rPr>
                <w:rFonts w:hint="default" w:ascii="宋体"/>
                <w:b/>
                <w:sz w:val="24"/>
              </w:rPr>
              <w:t>2023年</w:t>
            </w:r>
          </w:p>
        </w:tc>
        <w:tc>
          <w:tcPr>
            <w:tcW w:w="3402" w:type="dxa"/>
          </w:tcPr>
          <w:p>
            <w:pPr>
              <w:rPr>
                <w:rFonts w:ascii="宋体"/>
                <w:b/>
                <w:sz w:val="24"/>
              </w:rPr>
            </w:pPr>
          </w:p>
        </w:tc>
        <w:tc>
          <w:tcPr>
            <w:tcW w:w="3827" w:type="dxa"/>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w:t>
      </w: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829"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829"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829"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hint="eastAsia" w:ascii="宋体" w:hAns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hint="eastAsia" w:ascii="宋体"/>
          <w:b/>
          <w:sz w:val="24"/>
          <w:shd w:val="clear" w:color="auto" w:fill="auto"/>
        </w:rPr>
      </w:pPr>
      <w:r>
        <w:rPr>
          <w:rFonts w:hint="eastAsia" w:ascii="宋体"/>
          <w:b/>
          <w:sz w:val="24"/>
          <w:shd w:val="clear" w:color="auto" w:fill="auto"/>
        </w:rPr>
        <w:t>商务部贸易救济调查局（</w:t>
      </w:r>
      <w:r>
        <w:rPr>
          <w:rFonts w:hint="default" w:ascii="宋体"/>
          <w:b/>
          <w:sz w:val="24"/>
          <w:shd w:val="clear" w:color="auto" w:fill="auto"/>
        </w:rPr>
        <w:t>进口调查一处</w:t>
      </w:r>
      <w:r>
        <w:rPr>
          <w:rFonts w:hint="eastAsia" w:ascii="宋体"/>
          <w:b/>
          <w:sz w:val="24"/>
          <w:shd w:val="clear" w:color="auto" w:fill="auto"/>
        </w:rPr>
        <w:t>收）</w:t>
      </w:r>
    </w:p>
    <w:p>
      <w:pPr>
        <w:rPr>
          <w:rFonts w:hint="eastAsia" w:ascii="宋体"/>
          <w:b/>
          <w:sz w:val="24"/>
          <w:shd w:val="clear" w:color="auto" w:fill="auto"/>
        </w:rPr>
      </w:pPr>
    </w:p>
    <w:p>
      <w:pPr>
        <w:rPr>
          <w:rFonts w:hint="eastAsia" w:ascii="宋体"/>
          <w:b/>
          <w:sz w:val="24"/>
          <w:shd w:val="clear" w:color="auto" w:fill="auto"/>
        </w:rPr>
      </w:pPr>
      <w:r>
        <w:rPr>
          <w:rFonts w:hint="eastAsia" w:ascii="宋体"/>
          <w:b/>
          <w:sz w:val="24"/>
          <w:shd w:val="clear" w:color="auto" w:fill="auto"/>
        </w:rPr>
        <w:t>地址：北京市东长安街2号</w:t>
      </w:r>
    </w:p>
    <w:p>
      <w:pPr>
        <w:rPr>
          <w:rFonts w:hint="eastAsia" w:ascii="宋体"/>
          <w:b/>
          <w:sz w:val="24"/>
          <w:shd w:val="clear" w:color="auto" w:fill="auto"/>
        </w:rPr>
      </w:pPr>
      <w:r>
        <w:rPr>
          <w:rFonts w:hint="eastAsia" w:ascii="宋体"/>
          <w:b/>
          <w:sz w:val="24"/>
          <w:shd w:val="clear" w:color="auto" w:fill="auto"/>
        </w:rPr>
        <w:t>邮编：100731</w:t>
      </w:r>
    </w:p>
    <w:p>
      <w:pPr>
        <w:rPr>
          <w:rFonts w:hint="eastAsia" w:ascii="宋体"/>
          <w:b/>
          <w:sz w:val="24"/>
          <w:shd w:val="clear" w:color="auto" w:fill="auto"/>
        </w:rPr>
      </w:pPr>
      <w:r>
        <w:rPr>
          <w:rFonts w:hint="eastAsia" w:ascii="宋体"/>
          <w:b/>
          <w:sz w:val="24"/>
          <w:shd w:val="clear" w:color="auto" w:fill="auto"/>
        </w:rPr>
        <w:t>电话：0086-10-6519</w:t>
      </w:r>
      <w:r>
        <w:rPr>
          <w:rFonts w:hint="default" w:ascii="宋体"/>
          <w:b/>
          <w:sz w:val="24"/>
          <w:shd w:val="clear" w:color="auto" w:fill="auto"/>
        </w:rPr>
        <w:t>8757</w:t>
      </w:r>
      <w:r>
        <w:rPr>
          <w:rFonts w:hint="eastAsia" w:ascii="宋体"/>
          <w:b/>
          <w:sz w:val="24"/>
          <w:shd w:val="clear" w:color="auto" w:fill="auto"/>
        </w:rPr>
        <w:t>，651984</w:t>
      </w:r>
      <w:r>
        <w:rPr>
          <w:rFonts w:hint="default" w:ascii="宋体"/>
          <w:b/>
          <w:sz w:val="24"/>
          <w:shd w:val="clear" w:color="auto" w:fill="auto"/>
        </w:rPr>
        <w:t>35</w:t>
      </w:r>
    </w:p>
    <w:p>
      <w:pPr>
        <w:rPr>
          <w:rFonts w:hint="eastAsia" w:ascii="宋体"/>
          <w:b/>
          <w:sz w:val="24"/>
          <w:shd w:val="clear" w:color="auto" w:fill="auto"/>
        </w:rPr>
      </w:pPr>
      <w:r>
        <w:rPr>
          <w:rFonts w:hint="eastAsia" w:ascii="宋体"/>
          <w:b/>
          <w:sz w:val="24"/>
          <w:shd w:val="clear" w:color="auto" w:fill="auto"/>
        </w:rPr>
        <w:t>传真：0086-10-65198172</w:t>
      </w:r>
    </w:p>
    <w:p>
      <w:pPr>
        <w:rPr>
          <w:rFonts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rPr>
        <w:t>氯氰菊酯</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——其他利害关系方</w:t>
      </w:r>
    </w:p>
    <w:p>
      <w:pPr>
        <w:jc w:val="center"/>
        <w:rPr>
          <w:rFonts w:hint="eastAsia" w:ascii="宋体"/>
          <w:b/>
          <w:sz w:val="24"/>
          <w:u w:val="single"/>
        </w:rPr>
      </w:pPr>
    </w:p>
    <w:p>
      <w:pPr>
        <w:jc w:val="center"/>
        <w:rPr>
          <w:rFonts w:ascii="宋体"/>
          <w:b/>
          <w:sz w:val="24"/>
          <w:u w:val="single"/>
        </w:rPr>
      </w:pPr>
    </w:p>
    <w:p>
      <w:pPr>
        <w:rPr>
          <w:rFonts w:ascii="宋体" w:hAnsi="宋体"/>
          <w:b/>
          <w:sz w:val="24"/>
        </w:rPr>
      </w:pPr>
      <w:r>
        <w:rPr>
          <w:rFonts w:hint="eastAsia" w:ascii="宋体"/>
          <w:b/>
          <w:sz w:val="24"/>
        </w:rPr>
        <w:t>类别：</w:t>
      </w:r>
      <w:r>
        <w:rPr>
          <w:rFonts w:hint="eastAsia" w:ascii="宋体" w:hAnsi="宋体"/>
          <w:b/>
          <w:sz w:val="24"/>
        </w:rPr>
        <w:t>□外国政府    □行业协会    □其他</w:t>
      </w:r>
    </w:p>
    <w:p>
      <w:pPr>
        <w:ind w:firstLine="481" w:firstLineChars="200"/>
        <w:rPr>
          <w:rFonts w:hint="eastAsia" w:ascii="宋体"/>
          <w:b/>
          <w:sz w:val="24"/>
        </w:rPr>
      </w:pPr>
    </w:p>
    <w:p>
      <w:pPr>
        <w:ind w:firstLine="481" w:firstLineChars="200"/>
        <w:rPr>
          <w:rFonts w:ascii="宋体"/>
          <w:b/>
          <w:sz w:val="24"/>
        </w:rPr>
      </w:pPr>
      <w:r>
        <w:rPr>
          <w:rFonts w:hint="eastAsia" w:ascii="宋体"/>
          <w:b/>
          <w:sz w:val="24"/>
        </w:rPr>
        <w:t>__________________，特向中华人民共和国商务部登记参加</w:t>
      </w:r>
      <w:r>
        <w:rPr>
          <w:rFonts w:hint="default" w:ascii="宋体"/>
          <w:b/>
          <w:sz w:val="24"/>
        </w:rPr>
        <w:t>氯氰菊酯</w:t>
      </w:r>
      <w:r>
        <w:rPr>
          <w:rFonts w:hint="eastAsia" w:ascii="宋体"/>
          <w:b/>
          <w:sz w:val="24"/>
        </w:rPr>
        <w:t>反倾销调查。现提供本公司简要情况如下：</w:t>
      </w:r>
    </w:p>
    <w:p>
      <w:pPr>
        <w:rPr>
          <w:rFonts w:ascii="宋体"/>
          <w:b/>
          <w:sz w:val="24"/>
        </w:rPr>
      </w:pPr>
      <w:r>
        <w:rPr>
          <w:rFonts w:hint="eastAsia" w:ascii="宋体"/>
          <w:b/>
          <w:sz w:val="24"/>
        </w:rPr>
        <w:t>一、基本情况</w:t>
      </w:r>
    </w:p>
    <w:p>
      <w:pPr>
        <w:rPr>
          <w:rFonts w:ascii="宋体"/>
          <w:b/>
          <w:sz w:val="24"/>
        </w:rPr>
      </w:pPr>
      <w:bookmarkStart w:id="0" w:name="_GoBack"/>
      <w:bookmarkEnd w:id="0"/>
    </w:p>
    <w:p>
      <w:pPr>
        <w:rPr>
          <w:rFonts w:ascii="宋体"/>
          <w:b/>
          <w:sz w:val="24"/>
        </w:rPr>
      </w:pPr>
      <w:r>
        <w:rPr>
          <w:rFonts w:hint="eastAsia" w:ascii="宋体"/>
          <w:b/>
          <w:sz w:val="24"/>
        </w:rPr>
        <w:t>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hint="eastAsia" w:ascii="宋体"/>
          <w:b/>
          <w:sz w:val="24"/>
        </w:rPr>
      </w:pPr>
      <w:r>
        <w:rPr>
          <w:rFonts w:hint="eastAsia" w:ascii="宋体"/>
          <w:b/>
          <w:sz w:val="24"/>
        </w:rPr>
        <w:t xml:space="preserve">                          </w:t>
      </w:r>
    </w:p>
    <w:p>
      <w:pPr>
        <w:rPr>
          <w:rFonts w:ascii="宋体"/>
          <w:b/>
          <w:sz w:val="24"/>
        </w:rPr>
      </w:pPr>
    </w:p>
    <w:p>
      <w:pPr>
        <w:rPr>
          <w:rFonts w:hint="eastAsia" w:ascii="宋体"/>
          <w:b/>
          <w:sz w:val="24"/>
        </w:rPr>
      </w:pPr>
      <w:r>
        <w:rPr>
          <w:rFonts w:hint="eastAsia" w:ascii="宋体"/>
          <w:b/>
          <w:sz w:val="24"/>
        </w:rPr>
        <w:t>二、与本案有利害关系的简要说明。</w:t>
      </w:r>
    </w:p>
    <w:p>
      <w:pPr>
        <w:rPr>
          <w:rFonts w:hint="eastAsia" w:ascii="宋体"/>
          <w:b/>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ascii="宋体"/>
          <w:b/>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hint="eastAsia" w:ascii="宋体"/>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ascii="宋体"/>
          <w:sz w:val="24"/>
        </w:rPr>
      </w:pPr>
    </w:p>
    <w:p>
      <w:pPr>
        <w:rPr>
          <w:rFonts w:hint="eastAsia" w:ascii="宋体"/>
          <w:b/>
          <w:sz w:val="24"/>
        </w:rPr>
      </w:pPr>
    </w:p>
    <w:p>
      <w:pPr>
        <w:rPr>
          <w:rFonts w:hint="eastAsia" w:ascii="宋体"/>
          <w:b/>
          <w:sz w:val="24"/>
        </w:rPr>
      </w:pPr>
    </w:p>
    <w:p>
      <w:pPr>
        <w:rPr>
          <w:rFonts w:hint="eastAsia" w:ascii="宋体"/>
          <w:b/>
          <w:sz w:val="24"/>
        </w:rPr>
      </w:pPr>
    </w:p>
    <w:p>
      <w:pPr>
        <w:rPr>
          <w:rFonts w:hint="eastAsia" w:ascii="宋体"/>
          <w:b/>
          <w:sz w:val="24"/>
        </w:rPr>
      </w:pPr>
    </w:p>
    <w:p>
      <w:pPr>
        <w:rPr>
          <w:rFonts w:hint="eastAsia" w:ascii="宋体"/>
          <w:b/>
          <w:sz w:val="24"/>
        </w:rPr>
      </w:pPr>
    </w:p>
    <w:p>
      <w:pPr>
        <w:rPr>
          <w:rFonts w:ascii="宋体"/>
          <w:b/>
          <w:sz w:val="24"/>
        </w:rPr>
      </w:pPr>
    </w:p>
    <w:p>
      <w:pPr>
        <w:rPr>
          <w:rFonts w:ascii="宋体"/>
          <w:b/>
          <w:sz w:val="24"/>
        </w:rPr>
      </w:pPr>
    </w:p>
    <w:p>
      <w:pPr>
        <w:jc w:val="right"/>
        <w:rPr>
          <w:rFonts w:ascii="宋体"/>
          <w:b/>
          <w:sz w:val="24"/>
        </w:rPr>
      </w:pPr>
      <w:r>
        <w:rPr>
          <w:rFonts w:hint="eastAsia" w:ascii="宋体"/>
          <w:b/>
          <w:sz w:val="24"/>
        </w:rPr>
        <w:t>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eastAsia="仿宋_GB2312"/>
          <w:sz w:val="32"/>
          <w:szCs w:val="32"/>
        </w:rPr>
      </w:pPr>
    </w:p>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632841002"/>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7728"/>
    <w:multiLevelType w:val="multilevel"/>
    <w:tmpl w:val="450877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61"/>
    <w:rsid w:val="00012AF4"/>
    <w:rsid w:val="00023347"/>
    <w:rsid w:val="00065258"/>
    <w:rsid w:val="000748D9"/>
    <w:rsid w:val="000764DD"/>
    <w:rsid w:val="000E5E54"/>
    <w:rsid w:val="00106945"/>
    <w:rsid w:val="001134AB"/>
    <w:rsid w:val="0011488C"/>
    <w:rsid w:val="001627C5"/>
    <w:rsid w:val="00190CA1"/>
    <w:rsid w:val="0019134B"/>
    <w:rsid w:val="00193D7F"/>
    <w:rsid w:val="001B3530"/>
    <w:rsid w:val="001B359F"/>
    <w:rsid w:val="001D05DE"/>
    <w:rsid w:val="001D1DA2"/>
    <w:rsid w:val="001E04C5"/>
    <w:rsid w:val="001E452F"/>
    <w:rsid w:val="00264001"/>
    <w:rsid w:val="00264A30"/>
    <w:rsid w:val="002841F8"/>
    <w:rsid w:val="002903C7"/>
    <w:rsid w:val="002A2A8C"/>
    <w:rsid w:val="002E03F9"/>
    <w:rsid w:val="002E3CF1"/>
    <w:rsid w:val="002E600C"/>
    <w:rsid w:val="002F4D72"/>
    <w:rsid w:val="002F7550"/>
    <w:rsid w:val="0030289F"/>
    <w:rsid w:val="00325303"/>
    <w:rsid w:val="003352A2"/>
    <w:rsid w:val="00341C36"/>
    <w:rsid w:val="0034614B"/>
    <w:rsid w:val="0035503B"/>
    <w:rsid w:val="003723E1"/>
    <w:rsid w:val="003735E9"/>
    <w:rsid w:val="00374132"/>
    <w:rsid w:val="00386192"/>
    <w:rsid w:val="0039792F"/>
    <w:rsid w:val="003B607A"/>
    <w:rsid w:val="003C1116"/>
    <w:rsid w:val="003D550E"/>
    <w:rsid w:val="004513FD"/>
    <w:rsid w:val="004840F4"/>
    <w:rsid w:val="00484BD1"/>
    <w:rsid w:val="00497325"/>
    <w:rsid w:val="004C2BAD"/>
    <w:rsid w:val="004C2F16"/>
    <w:rsid w:val="004C7BB5"/>
    <w:rsid w:val="004D4E8D"/>
    <w:rsid w:val="004E17F6"/>
    <w:rsid w:val="004E4E4C"/>
    <w:rsid w:val="004E66B7"/>
    <w:rsid w:val="005001FA"/>
    <w:rsid w:val="00517197"/>
    <w:rsid w:val="00542B9D"/>
    <w:rsid w:val="00543050"/>
    <w:rsid w:val="005637C9"/>
    <w:rsid w:val="005B294A"/>
    <w:rsid w:val="005C677F"/>
    <w:rsid w:val="005C6BE6"/>
    <w:rsid w:val="005D4E5E"/>
    <w:rsid w:val="005F5966"/>
    <w:rsid w:val="0060074A"/>
    <w:rsid w:val="00640372"/>
    <w:rsid w:val="006575A5"/>
    <w:rsid w:val="00673C6F"/>
    <w:rsid w:val="006753F8"/>
    <w:rsid w:val="00696EC7"/>
    <w:rsid w:val="006B07E7"/>
    <w:rsid w:val="006C3168"/>
    <w:rsid w:val="006C45E2"/>
    <w:rsid w:val="006F584E"/>
    <w:rsid w:val="00704529"/>
    <w:rsid w:val="00705BB6"/>
    <w:rsid w:val="0071329A"/>
    <w:rsid w:val="007325A7"/>
    <w:rsid w:val="00733ADE"/>
    <w:rsid w:val="00733E9C"/>
    <w:rsid w:val="007469BA"/>
    <w:rsid w:val="0074760E"/>
    <w:rsid w:val="0075188B"/>
    <w:rsid w:val="0078774E"/>
    <w:rsid w:val="007943AD"/>
    <w:rsid w:val="007B206F"/>
    <w:rsid w:val="007C08E8"/>
    <w:rsid w:val="007C1CD5"/>
    <w:rsid w:val="007C2A95"/>
    <w:rsid w:val="007E4C8B"/>
    <w:rsid w:val="00816EA0"/>
    <w:rsid w:val="00817456"/>
    <w:rsid w:val="008318CA"/>
    <w:rsid w:val="00846356"/>
    <w:rsid w:val="0085447C"/>
    <w:rsid w:val="00857A61"/>
    <w:rsid w:val="0086244D"/>
    <w:rsid w:val="00896E81"/>
    <w:rsid w:val="008D2F00"/>
    <w:rsid w:val="008E6EF1"/>
    <w:rsid w:val="008F1E0D"/>
    <w:rsid w:val="009140AC"/>
    <w:rsid w:val="00924834"/>
    <w:rsid w:val="0093490F"/>
    <w:rsid w:val="009622CC"/>
    <w:rsid w:val="00963118"/>
    <w:rsid w:val="00965083"/>
    <w:rsid w:val="00975D01"/>
    <w:rsid w:val="00991A42"/>
    <w:rsid w:val="009A6C49"/>
    <w:rsid w:val="009B113F"/>
    <w:rsid w:val="009B38F0"/>
    <w:rsid w:val="009C6443"/>
    <w:rsid w:val="00A02F79"/>
    <w:rsid w:val="00A2474A"/>
    <w:rsid w:val="00A873EF"/>
    <w:rsid w:val="00A911D1"/>
    <w:rsid w:val="00AA4F72"/>
    <w:rsid w:val="00AD0E8E"/>
    <w:rsid w:val="00AD2B99"/>
    <w:rsid w:val="00AE62EE"/>
    <w:rsid w:val="00B05A3F"/>
    <w:rsid w:val="00B16819"/>
    <w:rsid w:val="00B20575"/>
    <w:rsid w:val="00B24BD3"/>
    <w:rsid w:val="00B26B1E"/>
    <w:rsid w:val="00B312CB"/>
    <w:rsid w:val="00B434C6"/>
    <w:rsid w:val="00B51CF0"/>
    <w:rsid w:val="00B63243"/>
    <w:rsid w:val="00B7033A"/>
    <w:rsid w:val="00B77276"/>
    <w:rsid w:val="00B91B43"/>
    <w:rsid w:val="00B94B7F"/>
    <w:rsid w:val="00BB3FA7"/>
    <w:rsid w:val="00BD35B0"/>
    <w:rsid w:val="00BD57D7"/>
    <w:rsid w:val="00C15C46"/>
    <w:rsid w:val="00C416EC"/>
    <w:rsid w:val="00C4239D"/>
    <w:rsid w:val="00C45805"/>
    <w:rsid w:val="00C523B5"/>
    <w:rsid w:val="00C6043B"/>
    <w:rsid w:val="00C73336"/>
    <w:rsid w:val="00C90A84"/>
    <w:rsid w:val="00CB2DC4"/>
    <w:rsid w:val="00CC1163"/>
    <w:rsid w:val="00CF6ED9"/>
    <w:rsid w:val="00D000A7"/>
    <w:rsid w:val="00D4595F"/>
    <w:rsid w:val="00D643F7"/>
    <w:rsid w:val="00D748F6"/>
    <w:rsid w:val="00D914B2"/>
    <w:rsid w:val="00DB53BA"/>
    <w:rsid w:val="00DC27C4"/>
    <w:rsid w:val="00DE3E98"/>
    <w:rsid w:val="00DE5517"/>
    <w:rsid w:val="00E37095"/>
    <w:rsid w:val="00E46C7F"/>
    <w:rsid w:val="00E52214"/>
    <w:rsid w:val="00E54281"/>
    <w:rsid w:val="00E543D5"/>
    <w:rsid w:val="00E6256F"/>
    <w:rsid w:val="00E65C98"/>
    <w:rsid w:val="00E73516"/>
    <w:rsid w:val="00E77A78"/>
    <w:rsid w:val="00EA18C7"/>
    <w:rsid w:val="00EB2C69"/>
    <w:rsid w:val="00EC2E46"/>
    <w:rsid w:val="00EC4BFF"/>
    <w:rsid w:val="00ED43CD"/>
    <w:rsid w:val="00ED7706"/>
    <w:rsid w:val="00F14CFA"/>
    <w:rsid w:val="00F14DCF"/>
    <w:rsid w:val="00F27758"/>
    <w:rsid w:val="00F72D98"/>
    <w:rsid w:val="00F74361"/>
    <w:rsid w:val="00F772EB"/>
    <w:rsid w:val="00FA04AB"/>
    <w:rsid w:val="00FF564C"/>
    <w:rsid w:val="05E155B5"/>
    <w:rsid w:val="0C7F1C11"/>
    <w:rsid w:val="1B3F26C4"/>
    <w:rsid w:val="1C7A6BC9"/>
    <w:rsid w:val="1DFC069E"/>
    <w:rsid w:val="220977E4"/>
    <w:rsid w:val="24683E4B"/>
    <w:rsid w:val="35F7BA52"/>
    <w:rsid w:val="377D5D45"/>
    <w:rsid w:val="37F9CE1E"/>
    <w:rsid w:val="3A902907"/>
    <w:rsid w:val="3BDF1A4E"/>
    <w:rsid w:val="3BEDC8F1"/>
    <w:rsid w:val="3F5E1741"/>
    <w:rsid w:val="53990737"/>
    <w:rsid w:val="5BFAD89C"/>
    <w:rsid w:val="5FD45F85"/>
    <w:rsid w:val="63072608"/>
    <w:rsid w:val="651C4271"/>
    <w:rsid w:val="69DD0204"/>
    <w:rsid w:val="6A3B4A6F"/>
    <w:rsid w:val="6FCD8373"/>
    <w:rsid w:val="6FFFD491"/>
    <w:rsid w:val="71920663"/>
    <w:rsid w:val="73F658CE"/>
    <w:rsid w:val="75762DFC"/>
    <w:rsid w:val="758342EE"/>
    <w:rsid w:val="75C3D9DC"/>
    <w:rsid w:val="76BBDF08"/>
    <w:rsid w:val="777EBD58"/>
    <w:rsid w:val="796075AF"/>
    <w:rsid w:val="7B6DC1D9"/>
    <w:rsid w:val="7BC2A284"/>
    <w:rsid w:val="7DC1C3FD"/>
    <w:rsid w:val="7E0E4A25"/>
    <w:rsid w:val="7E4A0D41"/>
    <w:rsid w:val="7F6C83C2"/>
    <w:rsid w:val="7FADEDCE"/>
    <w:rsid w:val="9DFF82B3"/>
    <w:rsid w:val="9E3C1924"/>
    <w:rsid w:val="9FFFC6F5"/>
    <w:rsid w:val="B3EF614D"/>
    <w:rsid w:val="BC6DC70F"/>
    <w:rsid w:val="BFF70B20"/>
    <w:rsid w:val="C5FF0800"/>
    <w:rsid w:val="CEFEE397"/>
    <w:rsid w:val="DF77D991"/>
    <w:rsid w:val="EAFFFA7C"/>
    <w:rsid w:val="F2F58E70"/>
    <w:rsid w:val="F76B762D"/>
    <w:rsid w:val="F9EE82C4"/>
    <w:rsid w:val="FB3B8D7E"/>
    <w:rsid w:val="FE6FE5BF"/>
    <w:rsid w:val="FE76F089"/>
    <w:rsid w:val="FF3BFE48"/>
    <w:rsid w:val="FFDDF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572</Words>
  <Characters>3263</Characters>
  <Lines>27</Lines>
  <Paragraphs>7</Paragraphs>
  <TotalTime>1</TotalTime>
  <ScaleCrop>false</ScaleCrop>
  <LinksUpToDate>false</LinksUpToDate>
  <CharactersWithSpaces>3828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2019-05-28T02:53:00Z</dcterms:created>
  <dc:creator>Administrator</dc:creator>
  <cp:lastModifiedBy>kylin</cp:lastModifiedBy>
  <cp:lastPrinted>2017-06-27T02:02:00Z</cp:lastPrinted>
  <dcterms:modified xsi:type="dcterms:W3CDTF">2024-05-07T14:17:08Z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293AA7C1CF791F6C64C739662CFC207A</vt:lpwstr>
  </property>
</Properties>
</file>